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F1" w:rsidRDefault="00D97CF1" w:rsidP="00D97CF1">
      <w:pPr>
        <w:ind w:firstLine="708"/>
        <w:jc w:val="both"/>
        <w:rPr>
          <w:b/>
          <w:color w:val="800000"/>
          <w:sz w:val="28"/>
          <w:szCs w:val="28"/>
        </w:rPr>
      </w:pPr>
      <w:proofErr w:type="spellStart"/>
      <w:r w:rsidRPr="00F46BE3">
        <w:rPr>
          <w:b/>
          <w:color w:val="800000"/>
          <w:sz w:val="28"/>
          <w:szCs w:val="28"/>
        </w:rPr>
        <w:t>Зязев</w:t>
      </w:r>
      <w:proofErr w:type="spellEnd"/>
      <w:r w:rsidRPr="00F46BE3">
        <w:rPr>
          <w:b/>
          <w:color w:val="800000"/>
          <w:sz w:val="28"/>
          <w:szCs w:val="28"/>
        </w:rPr>
        <w:t xml:space="preserve"> Евгений Геннадиевич</w:t>
      </w:r>
      <w:r>
        <w:rPr>
          <w:b/>
          <w:color w:val="800000"/>
          <w:sz w:val="28"/>
          <w:szCs w:val="28"/>
        </w:rPr>
        <w:t xml:space="preserve">  (24.10.1961-14.04.2016)</w:t>
      </w:r>
    </w:p>
    <w:p w:rsidR="00D97CF1" w:rsidRDefault="00D97CF1" w:rsidP="00D97CF1">
      <w:pPr>
        <w:ind w:firstLine="708"/>
        <w:jc w:val="both"/>
        <w:rPr>
          <w:b/>
          <w:color w:val="800000"/>
          <w:sz w:val="28"/>
          <w:szCs w:val="28"/>
        </w:rPr>
      </w:pPr>
    </w:p>
    <w:p w:rsidR="00D97CF1" w:rsidRDefault="00D97CF1" w:rsidP="00D97CF1">
      <w:pPr>
        <w:ind w:firstLine="708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Преподаватель</w:t>
      </w:r>
      <w:r>
        <w:rPr>
          <w:b/>
          <w:color w:val="800000"/>
          <w:sz w:val="28"/>
          <w:szCs w:val="28"/>
        </w:rPr>
        <w:t xml:space="preserve"> </w:t>
      </w:r>
      <w:r>
        <w:rPr>
          <w:b/>
          <w:color w:val="800000"/>
          <w:sz w:val="28"/>
          <w:szCs w:val="28"/>
        </w:rPr>
        <w:t>- организатор ОБЖ</w:t>
      </w:r>
    </w:p>
    <w:p w:rsidR="00D97CF1" w:rsidRPr="00F46BE3" w:rsidRDefault="00D97CF1" w:rsidP="00D97CF1">
      <w:pPr>
        <w:ind w:firstLine="708"/>
        <w:jc w:val="both"/>
        <w:rPr>
          <w:b/>
          <w:color w:val="800000"/>
          <w:sz w:val="28"/>
          <w:szCs w:val="28"/>
        </w:rPr>
      </w:pPr>
    </w:p>
    <w:p w:rsidR="00D97CF1" w:rsidRPr="00D74DD5" w:rsidRDefault="00D97CF1" w:rsidP="00D97CF1">
      <w:pPr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 xml:space="preserve"> Евгений Геннадиевич </w:t>
      </w:r>
      <w:proofErr w:type="spellStart"/>
      <w:r w:rsidRPr="00D74DD5">
        <w:rPr>
          <w:sz w:val="28"/>
          <w:szCs w:val="28"/>
        </w:rPr>
        <w:t>Зязев</w:t>
      </w:r>
      <w:proofErr w:type="spellEnd"/>
      <w:r w:rsidRPr="00D74DD5">
        <w:rPr>
          <w:sz w:val="28"/>
          <w:szCs w:val="28"/>
        </w:rPr>
        <w:t xml:space="preserve"> родился 24 октября 1961 г</w:t>
      </w:r>
      <w:r>
        <w:rPr>
          <w:sz w:val="28"/>
          <w:szCs w:val="28"/>
        </w:rPr>
        <w:t xml:space="preserve">ода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г.Коркино</w:t>
      </w:r>
      <w:proofErr w:type="spellEnd"/>
      <w:r w:rsidRPr="00D74DD5">
        <w:rPr>
          <w:sz w:val="28"/>
          <w:szCs w:val="28"/>
        </w:rPr>
        <w:t>.  Образование высшее – в 1984 окончил Новосибирский институт инженеров водного транспорта  по специальности «инженер-механик судовых машин и механизмов».</w:t>
      </w:r>
    </w:p>
    <w:p w:rsidR="00D97CF1" w:rsidRPr="00D74DD5" w:rsidRDefault="00D97CF1" w:rsidP="00D97CF1">
      <w:pPr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>В течение 28 лет работал учителем «</w:t>
      </w:r>
      <w:r>
        <w:rPr>
          <w:sz w:val="28"/>
          <w:szCs w:val="28"/>
        </w:rPr>
        <w:t>О</w:t>
      </w:r>
      <w:r w:rsidRPr="00D74DD5">
        <w:rPr>
          <w:sz w:val="28"/>
          <w:szCs w:val="28"/>
        </w:rPr>
        <w:t xml:space="preserve">рганизации безопасности жизнедеятельности» в  </w:t>
      </w:r>
      <w:proofErr w:type="spellStart"/>
      <w:r w:rsidRPr="00D74DD5">
        <w:rPr>
          <w:sz w:val="28"/>
          <w:szCs w:val="28"/>
        </w:rPr>
        <w:t>Таяндинской</w:t>
      </w:r>
      <w:proofErr w:type="spellEnd"/>
      <w:r w:rsidRPr="00D74DD5">
        <w:rPr>
          <w:sz w:val="28"/>
          <w:szCs w:val="28"/>
        </w:rPr>
        <w:t xml:space="preserve"> средней  школе. </w:t>
      </w:r>
    </w:p>
    <w:p w:rsidR="00D97CF1" w:rsidRPr="00D74DD5" w:rsidRDefault="00D97CF1" w:rsidP="00D97CF1">
      <w:pPr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 xml:space="preserve">Благодаря ему  село </w:t>
      </w:r>
      <w:proofErr w:type="spellStart"/>
      <w:r w:rsidRPr="00D74DD5">
        <w:rPr>
          <w:sz w:val="28"/>
          <w:szCs w:val="28"/>
        </w:rPr>
        <w:t>Таянды</w:t>
      </w:r>
      <w:proofErr w:type="spellEnd"/>
      <w:r w:rsidRPr="00D74DD5">
        <w:rPr>
          <w:sz w:val="28"/>
          <w:szCs w:val="28"/>
        </w:rPr>
        <w:t xml:space="preserve"> стало центром туристического движения в Еткульском ра</w:t>
      </w:r>
      <w:r>
        <w:rPr>
          <w:sz w:val="28"/>
          <w:szCs w:val="28"/>
        </w:rPr>
        <w:t>йоне,</w:t>
      </w:r>
      <w:r w:rsidRPr="00D74DD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74DD5">
        <w:rPr>
          <w:sz w:val="28"/>
          <w:szCs w:val="28"/>
        </w:rPr>
        <w:t xml:space="preserve">ачиная с туристических походов, краеведческих экскурсий, лагерей «Казачок». В 1996 году на базе Воскресной казачьей школы и </w:t>
      </w:r>
      <w:proofErr w:type="spellStart"/>
      <w:r w:rsidRPr="00D74DD5">
        <w:rPr>
          <w:sz w:val="28"/>
          <w:szCs w:val="28"/>
        </w:rPr>
        <w:t>Таяндинской</w:t>
      </w:r>
      <w:proofErr w:type="spellEnd"/>
      <w:r w:rsidRPr="00D74DD5">
        <w:rPr>
          <w:sz w:val="28"/>
          <w:szCs w:val="28"/>
        </w:rPr>
        <w:t xml:space="preserve"> средней школы был создан Центр патриотического воспитания «Росток».</w:t>
      </w:r>
    </w:p>
    <w:p w:rsidR="00D97CF1" w:rsidRPr="00D74DD5" w:rsidRDefault="00D97CF1" w:rsidP="00D97CF1">
      <w:pPr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 xml:space="preserve">С 1999 года стали традиционными краеведческие и </w:t>
      </w:r>
      <w:proofErr w:type="spellStart"/>
      <w:r w:rsidRPr="00D74DD5">
        <w:rPr>
          <w:sz w:val="28"/>
          <w:szCs w:val="28"/>
        </w:rPr>
        <w:t>профориентационные</w:t>
      </w:r>
      <w:proofErr w:type="spellEnd"/>
      <w:r w:rsidRPr="00D74DD5">
        <w:rPr>
          <w:sz w:val="28"/>
          <w:szCs w:val="28"/>
        </w:rPr>
        <w:t xml:space="preserve">  автопробеги «Гордимся славою Урала». Дети побывали во многих городах и районах Челябинской области. Ребята знакомились с природными особенностями, историческими памятниками и культурными объектами нашего края, его экономическим потенциалом и человеческими ресурсами, посещали музеи, предприятия, воинские части, учебные заведения. </w:t>
      </w:r>
    </w:p>
    <w:p w:rsidR="00D97CF1" w:rsidRPr="00D74DD5" w:rsidRDefault="00D97CF1" w:rsidP="00D97C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 xml:space="preserve">Его ученики ежегодно становились призёрами муниципального этапа Всероссийской олимпиады школьников, призёрами областных и Российских соревнований "Зарница - Школа безопасности", призёрами и победителями областных конкурсов гражданско-патриотической направленности. </w:t>
      </w:r>
    </w:p>
    <w:p w:rsidR="00D97CF1" w:rsidRPr="00D74DD5" w:rsidRDefault="00D97CF1" w:rsidP="00D97CF1">
      <w:pPr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>Евгений Геннадиевич разработал эффективную научно</w:t>
      </w:r>
      <w:r>
        <w:rPr>
          <w:sz w:val="28"/>
          <w:szCs w:val="28"/>
        </w:rPr>
        <w:t xml:space="preserve"> </w:t>
      </w:r>
      <w:r w:rsidRPr="00D74DD5">
        <w:rPr>
          <w:sz w:val="28"/>
          <w:szCs w:val="28"/>
        </w:rPr>
        <w:t xml:space="preserve">- обоснованную программу проведения летних оздоровительных лагерей, которая получила в </w:t>
      </w:r>
      <w:smartTag w:uri="urn:schemas-microsoft-com:office:smarttags" w:element="metricconverter">
        <w:smartTagPr>
          <w:attr w:name="ProductID" w:val="2013 г"/>
        </w:smartTagPr>
        <w:r w:rsidRPr="00D74DD5">
          <w:rPr>
            <w:sz w:val="28"/>
            <w:szCs w:val="28"/>
          </w:rPr>
          <w:t>2013 г</w:t>
        </w:r>
      </w:smartTag>
      <w:r w:rsidRPr="00D74DD5">
        <w:rPr>
          <w:sz w:val="28"/>
          <w:szCs w:val="28"/>
        </w:rPr>
        <w:t xml:space="preserve">. сертификат Управления по делам молодёжи при Президенте РФ. </w:t>
      </w:r>
    </w:p>
    <w:p w:rsidR="00D97CF1" w:rsidRPr="00D74DD5" w:rsidRDefault="00D97CF1" w:rsidP="00D97CF1">
      <w:pPr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 xml:space="preserve">С 2007 года его воспитанники каждый год участвовали во всероссийской Вахте Памяти, поднимая останки бойцов Великой отечественной войны, погибших на Синявских высотах, под Ржевом, Можайском, в Крыму. По инициативе педагога в </w:t>
      </w:r>
      <w:proofErr w:type="spellStart"/>
      <w:r w:rsidRPr="00D74DD5">
        <w:rPr>
          <w:sz w:val="28"/>
          <w:szCs w:val="28"/>
        </w:rPr>
        <w:t>Таяндинской</w:t>
      </w:r>
      <w:proofErr w:type="spellEnd"/>
      <w:r w:rsidRPr="00D74DD5">
        <w:rPr>
          <w:sz w:val="28"/>
          <w:szCs w:val="28"/>
        </w:rPr>
        <w:t xml:space="preserve"> средней школе по итогам экспедиций создан музей под открытым небом «Блиндаж»</w:t>
      </w:r>
      <w:r>
        <w:rPr>
          <w:sz w:val="28"/>
          <w:szCs w:val="28"/>
        </w:rPr>
        <w:t>,</w:t>
      </w:r>
      <w:r w:rsidRPr="00D74D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bookmarkStart w:id="0" w:name="_GoBack"/>
      <w:bookmarkEnd w:id="0"/>
      <w:r w:rsidRPr="00D74DD5">
        <w:rPr>
          <w:sz w:val="28"/>
          <w:szCs w:val="28"/>
        </w:rPr>
        <w:t>тавший в 2008 году победителем областного конкурса социальных проектов.</w:t>
      </w:r>
    </w:p>
    <w:p w:rsidR="00D97CF1" w:rsidRPr="00D74DD5" w:rsidRDefault="00D97CF1" w:rsidP="00D97CF1">
      <w:pPr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 xml:space="preserve">Во многом благодаря его активной деятельности, небольшая сельская </w:t>
      </w:r>
      <w:proofErr w:type="spellStart"/>
      <w:r w:rsidRPr="00D74DD5">
        <w:rPr>
          <w:sz w:val="28"/>
          <w:szCs w:val="28"/>
        </w:rPr>
        <w:t>Таяндинская</w:t>
      </w:r>
      <w:proofErr w:type="spellEnd"/>
      <w:r w:rsidRPr="00D74DD5">
        <w:rPr>
          <w:sz w:val="28"/>
          <w:szCs w:val="28"/>
        </w:rPr>
        <w:t xml:space="preserve"> средняя школа получила статус областной экспериментальной площадки по патриотическому воспитанию, стала участницей международной программы СЕМЕА («Центра содействия распространению методов активного воспитания») по социализации молодежи.</w:t>
      </w:r>
    </w:p>
    <w:p w:rsidR="00D97CF1" w:rsidRPr="00D74DD5" w:rsidRDefault="00D97CF1" w:rsidP="00D97CF1">
      <w:pPr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>Труд Евгения Геннадиевича отмечен премией Законодательного Собрания Челябинской области в сфере молодежной политики, памятной медалью Российского военного Центра «Патриот России». Педагог стал одним из победителей конкурса на получение материальной поддержки лучших учителей РФ. Сотни воспитанников от Москвы до Дальнего Востока в декабре 2015 года поздравили своего учителя с 25-летием ЦПВ "Росток".</w:t>
      </w:r>
    </w:p>
    <w:p w:rsidR="00D97CF1" w:rsidRPr="001840C9" w:rsidRDefault="00D97CF1" w:rsidP="00D97CF1">
      <w:pPr>
        <w:ind w:firstLine="709"/>
        <w:jc w:val="both"/>
        <w:rPr>
          <w:sz w:val="28"/>
          <w:szCs w:val="28"/>
        </w:rPr>
      </w:pPr>
      <w:proofErr w:type="gramStart"/>
      <w:r w:rsidRPr="001840C9">
        <w:rPr>
          <w:bCs/>
          <w:color w:val="000000"/>
          <w:sz w:val="28"/>
          <w:szCs w:val="28"/>
        </w:rPr>
        <w:t xml:space="preserve">Звание с вручением знака «Почетный гражданин Еткульского муниципального района» решением Собрания депутатов района присвоено </w:t>
      </w:r>
      <w:r>
        <w:rPr>
          <w:bCs/>
          <w:color w:val="000000"/>
          <w:sz w:val="28"/>
          <w:szCs w:val="28"/>
        </w:rPr>
        <w:t xml:space="preserve">Евгению Геннадьевичу </w:t>
      </w:r>
      <w:proofErr w:type="spellStart"/>
      <w:r>
        <w:rPr>
          <w:bCs/>
          <w:color w:val="000000"/>
          <w:sz w:val="28"/>
          <w:szCs w:val="28"/>
        </w:rPr>
        <w:t>Зязеву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1840C9">
        <w:rPr>
          <w:bCs/>
          <w:color w:val="000000"/>
          <w:sz w:val="28"/>
          <w:szCs w:val="28"/>
        </w:rPr>
        <w:t xml:space="preserve">в 2016 году  за вклад в социальное развитие Еткульского </w:t>
      </w:r>
      <w:r w:rsidRPr="001840C9">
        <w:rPr>
          <w:bCs/>
          <w:color w:val="000000"/>
          <w:sz w:val="28"/>
          <w:szCs w:val="28"/>
        </w:rPr>
        <w:lastRenderedPageBreak/>
        <w:t>муниципального района</w:t>
      </w:r>
      <w:r>
        <w:rPr>
          <w:bCs/>
          <w:color w:val="000000"/>
          <w:sz w:val="28"/>
          <w:szCs w:val="28"/>
        </w:rPr>
        <w:t>, организацию межрегионального взаимодействия в сфере патриотического воспитания граждан РФ</w:t>
      </w:r>
      <w:r w:rsidRPr="001840C9">
        <w:rPr>
          <w:bCs/>
          <w:color w:val="000000"/>
          <w:sz w:val="28"/>
          <w:szCs w:val="28"/>
        </w:rPr>
        <w:t xml:space="preserve"> </w:t>
      </w:r>
      <w:r w:rsidRPr="001840C9">
        <w:rPr>
          <w:bCs/>
          <w:sz w:val="28"/>
          <w:szCs w:val="28"/>
        </w:rPr>
        <w:t>(</w:t>
      </w:r>
      <w:r>
        <w:rPr>
          <w:sz w:val="28"/>
          <w:szCs w:val="28"/>
        </w:rPr>
        <w:t>р</w:t>
      </w:r>
      <w:r w:rsidRPr="001840C9">
        <w:rPr>
          <w:sz w:val="28"/>
          <w:szCs w:val="28"/>
        </w:rPr>
        <w:t>ешение Собрания депутатов Еткульского муниципального района от 30.03.2016 г. № 8</w:t>
      </w:r>
      <w:r>
        <w:rPr>
          <w:sz w:val="28"/>
          <w:szCs w:val="28"/>
        </w:rPr>
        <w:t>3</w:t>
      </w:r>
      <w:r w:rsidRPr="001840C9">
        <w:rPr>
          <w:sz w:val="28"/>
          <w:szCs w:val="28"/>
        </w:rPr>
        <w:t xml:space="preserve"> «О присвоении почетного звания и награждении знаком «Почетный гражданин Еткульского муниципального района» </w:t>
      </w:r>
      <w:proofErr w:type="spellStart"/>
      <w:r>
        <w:rPr>
          <w:sz w:val="28"/>
          <w:szCs w:val="28"/>
        </w:rPr>
        <w:t>Зязеву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Е.Г.</w:t>
      </w:r>
      <w:r w:rsidRPr="001840C9">
        <w:rPr>
          <w:sz w:val="28"/>
          <w:szCs w:val="28"/>
        </w:rPr>
        <w:t>»</w:t>
      </w:r>
      <w:r w:rsidRPr="001840C9">
        <w:rPr>
          <w:bCs/>
          <w:sz w:val="28"/>
          <w:szCs w:val="28"/>
        </w:rPr>
        <w:t xml:space="preserve">). </w:t>
      </w:r>
      <w:proofErr w:type="gramEnd"/>
    </w:p>
    <w:p w:rsidR="00D97CF1" w:rsidRDefault="00D97CF1" w:rsidP="00D97CF1">
      <w:pPr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>Умер 14 апреля 2016 года во время работы поисковой экспедиции по перезахоронению советских воинов-участников Великой Отечественной войны 1941-1945 годов в Республике Крым.</w:t>
      </w:r>
    </w:p>
    <w:p w:rsidR="00D97CF1" w:rsidRPr="00D74DD5" w:rsidRDefault="00D97CF1" w:rsidP="00D97C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 xml:space="preserve">По инициативе родителей, учеников и воспитанников </w:t>
      </w:r>
      <w:proofErr w:type="spellStart"/>
      <w:r w:rsidRPr="00D74DD5">
        <w:rPr>
          <w:sz w:val="28"/>
          <w:szCs w:val="28"/>
        </w:rPr>
        <w:t>Таяндинской</w:t>
      </w:r>
      <w:proofErr w:type="spellEnd"/>
      <w:r w:rsidRPr="00D74DD5">
        <w:rPr>
          <w:sz w:val="28"/>
          <w:szCs w:val="28"/>
        </w:rPr>
        <w:t xml:space="preserve"> средней школы</w:t>
      </w:r>
      <w:r>
        <w:rPr>
          <w:sz w:val="28"/>
          <w:szCs w:val="28"/>
        </w:rPr>
        <w:t>, в</w:t>
      </w:r>
      <w:r w:rsidRPr="00D74DD5">
        <w:rPr>
          <w:sz w:val="28"/>
          <w:szCs w:val="28"/>
        </w:rPr>
        <w:t xml:space="preserve"> соответствии с решением Собрания депутатов Еткульского муниципального района в сентябре 2016 года на здании образовательной организации была установлена мемориальная плита основателю центра патриотического воспитания «Росток», учителю, Почетному гражданину Еткульского района Евгению </w:t>
      </w:r>
      <w:proofErr w:type="spellStart"/>
      <w:r w:rsidRPr="00D74DD5">
        <w:rPr>
          <w:sz w:val="28"/>
          <w:szCs w:val="28"/>
        </w:rPr>
        <w:t>Зязеву</w:t>
      </w:r>
      <w:proofErr w:type="spellEnd"/>
      <w:r w:rsidRPr="00D74DD5">
        <w:rPr>
          <w:sz w:val="28"/>
          <w:szCs w:val="28"/>
        </w:rPr>
        <w:t xml:space="preserve">. </w:t>
      </w:r>
    </w:p>
    <w:p w:rsidR="00D97CF1" w:rsidRPr="00D74DD5" w:rsidRDefault="00D97CF1" w:rsidP="00D97C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4DD5">
        <w:rPr>
          <w:sz w:val="28"/>
          <w:szCs w:val="28"/>
        </w:rPr>
        <w:t xml:space="preserve">В 2016 году </w:t>
      </w:r>
      <w:r w:rsidRPr="00D74DD5">
        <w:rPr>
          <w:bCs/>
          <w:sz w:val="28"/>
          <w:szCs w:val="28"/>
        </w:rPr>
        <w:t xml:space="preserve">Собрание депутатов Еткульского муниципального района учредило премию имени Евгения </w:t>
      </w:r>
      <w:proofErr w:type="spellStart"/>
      <w:r w:rsidRPr="00D74DD5">
        <w:rPr>
          <w:bCs/>
          <w:sz w:val="28"/>
          <w:szCs w:val="28"/>
        </w:rPr>
        <w:t>Зязева</w:t>
      </w:r>
      <w:proofErr w:type="spellEnd"/>
      <w:r w:rsidRPr="00D74DD5">
        <w:rPr>
          <w:bCs/>
          <w:sz w:val="28"/>
          <w:szCs w:val="28"/>
        </w:rPr>
        <w:t xml:space="preserve"> за достижения в сфере патриотического воспитания граждан.</w:t>
      </w:r>
      <w:r w:rsidRPr="00D74DD5">
        <w:rPr>
          <w:b/>
          <w:bCs/>
          <w:sz w:val="28"/>
          <w:szCs w:val="28"/>
        </w:rPr>
        <w:t xml:space="preserve"> </w:t>
      </w:r>
      <w:r w:rsidRPr="00D74DD5">
        <w:rPr>
          <w:sz w:val="28"/>
          <w:szCs w:val="28"/>
        </w:rPr>
        <w:t>Она будет присуждаться за конкретные достижения, результаты в сфере патриотического воспитания, в разработке, реализации программ данной направленности и вручаться дважды — в Еткульском районе Челябинской области и в городе-побратиме Армянске Республики Крым.</w:t>
      </w:r>
    </w:p>
    <w:p w:rsidR="00D97CF1" w:rsidRDefault="00D97CF1" w:rsidP="00D97CF1">
      <w:pPr>
        <w:ind w:firstLine="720"/>
        <w:jc w:val="both"/>
        <w:rPr>
          <w:sz w:val="24"/>
          <w:szCs w:val="24"/>
        </w:rPr>
      </w:pPr>
    </w:p>
    <w:p w:rsidR="00D97CF1" w:rsidRDefault="00D97CF1" w:rsidP="00D97CF1">
      <w:pPr>
        <w:ind w:firstLine="720"/>
        <w:jc w:val="both"/>
        <w:rPr>
          <w:sz w:val="24"/>
          <w:szCs w:val="24"/>
        </w:rPr>
      </w:pPr>
    </w:p>
    <w:p w:rsidR="00D97CF1" w:rsidRDefault="00D97CF1" w:rsidP="00D97CF1">
      <w:pPr>
        <w:ind w:firstLine="720"/>
        <w:jc w:val="both"/>
        <w:rPr>
          <w:sz w:val="24"/>
          <w:szCs w:val="24"/>
        </w:rPr>
      </w:pPr>
    </w:p>
    <w:p w:rsidR="00D97CF1" w:rsidRDefault="00D97CF1" w:rsidP="00D97CF1"/>
    <w:p w:rsidR="005E63F4" w:rsidRDefault="00D97CF1"/>
    <w:sectPr w:rsidR="005E63F4" w:rsidSect="00A77A8C">
      <w:pgSz w:w="11907" w:h="16840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F1"/>
    <w:rsid w:val="006D6A15"/>
    <w:rsid w:val="00D97CF1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7C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7C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2019-07-09T03:30:00Z</dcterms:created>
  <dcterms:modified xsi:type="dcterms:W3CDTF">2019-07-09T03:36:00Z</dcterms:modified>
</cp:coreProperties>
</file>